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F97881" w:rsidP="00F97881" w14:paraId="5DFC8E40" w14:textId="688A736A">
      <w:pPr>
        <w:ind w:left="360"/>
      </w:pPr>
      <w:r>
        <w:t xml:space="preserve"> </w:t>
      </w:r>
    </w:p>
    <w:tbl>
      <w:tblPr>
        <w:tblW w:w="13850" w:type="dxa"/>
        <w:tblInd w:w="279" w:type="dxa"/>
        <w:tblCellMar>
          <w:left w:w="70" w:type="dxa"/>
          <w:right w:w="70" w:type="dxa"/>
        </w:tblCellMar>
        <w:tblLook w:val="04A0"/>
      </w:tblPr>
      <w:tblGrid>
        <w:gridCol w:w="1482"/>
        <w:gridCol w:w="951"/>
        <w:gridCol w:w="812"/>
        <w:gridCol w:w="728"/>
        <w:gridCol w:w="785"/>
        <w:gridCol w:w="203"/>
        <w:gridCol w:w="525"/>
        <w:gridCol w:w="1460"/>
        <w:gridCol w:w="1522"/>
        <w:gridCol w:w="1171"/>
        <w:gridCol w:w="1096"/>
        <w:gridCol w:w="790"/>
        <w:gridCol w:w="744"/>
        <w:gridCol w:w="790"/>
        <w:gridCol w:w="791"/>
      </w:tblGrid>
      <w:tr w14:paraId="6F162534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75"/>
        </w:trPr>
        <w:tc>
          <w:tcPr>
            <w:tcW w:w="14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5B7FE5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MŽP - předměty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436296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12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CE01C1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28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CA2112C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85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07979A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28" w:type="dxa"/>
            <w:gridSpan w:val="2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F3D167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593DDC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522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4AFC92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71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6C496F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09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EDF50C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829AE3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20E47D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8E7736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5242FDF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26F98258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90"/>
        </w:trPr>
        <w:tc>
          <w:tcPr>
            <w:tcW w:w="1482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F9E1D5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Program "Příspěvek ZOO" 2023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C94BC6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A74CE5" w:rsidRPr="00952F08" w:rsidP="007D315F" w14:paraId="010D1ED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728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F64693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A24E6F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4BCF5C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02DDD1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A87705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8ED307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E6918E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0EE11D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82E50F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3E5365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B61EE2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1794FAF0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D0A245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DDEE35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12" w:type="dxa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AC3B17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0605" w:type="dxa"/>
            <w:gridSpan w:val="1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07C9CB8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Požadavky</w:t>
            </w:r>
          </w:p>
        </w:tc>
      </w:tr>
      <w:tr w14:paraId="09B91881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96B969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Provozovatel ZOO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6440E8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Rozhodnuto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BEDE11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1.1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FE0912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52DA41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1.3</w:t>
            </w:r>
          </w:p>
        </w:tc>
        <w:tc>
          <w:tcPr>
            <w:tcW w:w="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2FCEA2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BAFFEA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2.2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9C8819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C2057B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FD1195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2.5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3C5D1A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3.1</w:t>
            </w:r>
          </w:p>
        </w:tc>
        <w:tc>
          <w:tcPr>
            <w:tcW w:w="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708021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944850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4AFDCD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3.4</w:t>
            </w:r>
          </w:p>
        </w:tc>
      </w:tr>
      <w:tr w14:paraId="51279398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CEDB6E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Brno,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00C1ADF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959 780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13B7B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475 880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207563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E8406D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44 800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A07296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FCD467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180 311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11607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4 309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53C97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92 080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097693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162 400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BAD089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830B63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FCA6E8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3FE62F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12E6440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655FD5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Děčín,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782FCD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420 901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CE62E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166 996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59D08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4511F3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72756C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B38C3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83 207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B9E6F8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7 338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82990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D9ED47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35 200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14ADB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6 400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FDBAB3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94405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1861D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5E908E3F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BC8A74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Dvůr Králové, a.s.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DA9B1F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2 048 408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21E086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1 534 042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53655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150 000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08589C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184 000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E02C8D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BDFD97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150 513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5A774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25 853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41F59D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1C6D2B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38DA9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4 000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CB0D9A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79AD1E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9737D0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5EDA2DF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AADE7E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Hodonín,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1E7106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403 135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11002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300 433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E445FF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022B0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92 648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DD2091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DB445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7D446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10 054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58EB8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F3E92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E9223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7754A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9C2176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6076D0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F59432D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88E00E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Chomutov,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12D243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554 580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77ED4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241 160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7B790F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8407C2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CE73DF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E40A1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206 222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07D4F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107 198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25817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87B7AB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41FADC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E596E7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7EFFBF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CA2DF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625523B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E72F02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Jihlava,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270C2A2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858 350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8B97A2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752 292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E90D4A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53C0A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B6125F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8F964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29 749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28B5CF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4 309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77B014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4ED7A9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72 000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58556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750ECA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692F1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E4E1F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A941EA0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0D08BD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Liberec,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7E8B6E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873 165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62190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663 229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0BC097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8C41F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83 840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6E63E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9E97C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68 496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D54942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0C3DD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521E30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57 600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010968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76ACD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766CDF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DF8BDB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72694A6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F67E30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Hluboká nad Vltavou,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39776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1 070 202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4B3EE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489 841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5D4988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7EB668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CCA19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03A40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511 989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5C63C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10 772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113E4E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341B3D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57 600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A9CCF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CD1CC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798700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E0EC1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B34BA59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E21A4B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Olomouc,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6689AE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1 098 395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AF2C68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859 281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EB711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02130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45A7F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ECF512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125 314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268F56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F9C092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018CE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98 800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2A886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15 000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62D838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B1C22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161422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CB6E2FD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0DDC7C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Ostrava,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05C183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1 675 149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BD3E5A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1 109 565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B1EA1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11EA1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62 400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F34C9D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7312C0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106 036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472F5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43 728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93ADA8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204 800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1DF4C2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50 400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E797A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56967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98 220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7A3A1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B66AA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87AA37D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F2EEEE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Plzeň,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4294219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1 611 350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7D94E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1 215 919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6B03FF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29219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9E2937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43F2D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195 437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6BE33C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34 994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9D4D47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4E8F45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165 000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7F360A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ED01B2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0AF30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BE12C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ED8FDA0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03DEBB5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Praha,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2624AFD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3 193 429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87A6B0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2 825 874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B68AD8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32 800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9D6FB6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777579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868060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320 392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9BC5A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14 363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9E38C7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9913D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3F8CEE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B2623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126E6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C5FB61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8190921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586AD3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Ústí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nad Labem,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1FA768C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689 554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46B19D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557 113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BCB49D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0DD67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117 600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8D46BC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83876B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14 841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92ED2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44B5C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A3480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B3C939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DF66D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1CD242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5F1CB8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43B518D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37FF4B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PARK Vyškov,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0AD52A5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191 696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EC5B3B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55 972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18BDC6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D9337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3BF73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2AF8C8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3AE057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110 924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614361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06CE3D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24 800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C6E22E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83E93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3B9C2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85BC9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5C8FE2C3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2B489E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Zlín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-Lešná,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6E93E7E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1 338 674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B33C97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1 158 986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CC45DC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72 000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44D7D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BC8B6F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E1FE65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23 688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8D5664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DC2CD8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84 000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5536BF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C60C3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7336CD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AE3A52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A43F80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E14BBDF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16FB3D1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Chleby o.p.s.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6315AD8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188 343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1AFA7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150 692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AB6089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473569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7CE27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ABD77D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13 651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1AB43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24C61C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74EEC8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24 000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9D5A2F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3DA55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A013D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CAA589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51797521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C7823F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Krokodýlí ZOO a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ochr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farma Protivín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5DD384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148 327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689E39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98 327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2EDD33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8CD46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605C68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69E066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76883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F911B2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CCC938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F45218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A24E0D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3D237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2AAE7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50 000</w:t>
            </w:r>
          </w:p>
        </w:tc>
      </w:tr>
      <w:tr w14:paraId="21AB7D28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3B8F573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H.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Škrháková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(Papouščí ZOO)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B77E2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195 265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12AE7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193 829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61044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910194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9A629E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6A1975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03704E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1 436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9C4AD4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93915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DEB4D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713A22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73FE03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888C2F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8FC7E15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4AED26B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Park exot. 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zv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o.p.s.  (ZOO Dvorec)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1A55C26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425 029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70F324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332 403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D0866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660334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77 280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39B63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B4662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15 346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64079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2744E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300819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5794E2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9B74FF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8845B0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8A4E54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19B955EE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97DA25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 ČSOP Vlašim (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paraZOO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)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9E6317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224 842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F03C7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22 408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F11A77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353A22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A819FE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9DFDE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70 844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C5CF5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1 990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55112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60 800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23507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68 800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75F181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62CE0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2BE06D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F19540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5A1148CF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76225D9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Zoopark Zájezd, o.p.s.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2BE54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230 177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AC2F9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107 946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4DAC07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715AE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5C604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89CEF8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23 146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79EBC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4 085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FBEEB3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A53049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95 000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DE3B34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3617B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DBA1D1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7FA58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94581F7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642315B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Zoologická zahrada Tábor, a.s.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1E688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292 153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40796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128 344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226F82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C0C0B0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18 176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50ED6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542A60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65 568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48E8E2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66 689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93E19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E5614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13 376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74BF82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87B202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68D05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B1BEC5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2A529D1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2A97D6D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Krokodýlí ZOO Praha, s.r.o.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E53C44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E9E0C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06188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8AB6DE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3A3DA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00B3F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2A9A9B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840A83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381A0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F0907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88149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2FB83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5ED7B6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3669146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A74CE5" w:rsidRPr="00952F08" w:rsidP="007D315F" w14:paraId="5541FE4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Na Hrádečku, s.r.o.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7D603F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269 516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707B4D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203 990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45530EA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E65BC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FFDCEF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6FAEB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2 184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32C1F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18 158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EB5B53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BF659C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45 184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4DEC3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0FAB19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C7BB4A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0CEAA4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74CA68A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A74CE5" w:rsidRPr="00952F08" w:rsidP="007D315F" w14:paraId="70E0087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Faunapark</w:t>
            </w: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o.p.s.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00C102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58 780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77984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50 019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BCB7E7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8BFE38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489767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089339D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8 761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131F52F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3BF71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280808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26CFB9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A0474E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6806532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5B1F6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C669D27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1482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A74CE5" w:rsidRPr="00952F08" w:rsidP="007D315F" w14:paraId="429DC6C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Mořský svět, s.r.o.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A74CE5" w:rsidRPr="00952F08" w:rsidP="007D315F" w14:paraId="3AAB6A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180 800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D2458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65C661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31C4DA8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180 800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67FFDE3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5DFC727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74CE5" w:rsidRPr="00952F08" w:rsidP="007D315F" w14:paraId="38BF35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1A6382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69BD4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33C6FE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509EFC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7E4DF63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A74CE5" w:rsidRPr="00952F08" w:rsidP="007D315F" w14:paraId="0FEC6EE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115A61FF" w14:textId="77777777" w:rsidTr="00A74CE5">
        <w:tblPrEx>
          <w:tblW w:w="13850" w:type="dxa"/>
          <w:tblInd w:w="279" w:type="dxa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1482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07A7E53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Celkem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42F57B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19 200 000</w:t>
            </w:r>
          </w:p>
        </w:tc>
        <w:tc>
          <w:tcPr>
            <w:tcW w:w="812" w:type="dxa"/>
            <w:tcBorders>
              <w:top w:val="nil"/>
              <w:left w:val="single" w:sz="4" w:space="0" w:color="AAAAAA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5E94A8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13 694 541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08140E7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254 800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047C60E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861 544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329F083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1A0AEE9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2 215 695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306FCA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466 200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4BC04FE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441 680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2BC63C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970 160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6EFB284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25 400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3444E5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98 220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000000"/>
              <w:right w:val="single" w:sz="4" w:space="0" w:color="AAAAAA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523600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A74CE5" w:rsidRPr="00952F08" w:rsidP="007D315F" w14:paraId="7CB39B5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952F08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50 000</w:t>
            </w:r>
          </w:p>
        </w:tc>
      </w:tr>
    </w:tbl>
    <w:p w:rsidR="00A74CE5" w:rsidP="00A74CE5" w14:paraId="536E38F2" w14:textId="77777777"/>
    <w:tbl>
      <w:tblPr>
        <w:tblW w:w="139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99"/>
        <w:gridCol w:w="1021"/>
        <w:gridCol w:w="1103"/>
        <w:gridCol w:w="945"/>
        <w:gridCol w:w="941"/>
        <w:gridCol w:w="474"/>
        <w:gridCol w:w="685"/>
        <w:gridCol w:w="994"/>
        <w:gridCol w:w="856"/>
        <w:gridCol w:w="956"/>
        <w:gridCol w:w="856"/>
        <w:gridCol w:w="806"/>
        <w:gridCol w:w="856"/>
        <w:gridCol w:w="856"/>
      </w:tblGrid>
      <w:tr w14:paraId="519DD6EA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75"/>
        </w:trPr>
        <w:tc>
          <w:tcPr>
            <w:tcW w:w="25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2EED14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MŽP - předměty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</w:t>
            </w:r>
          </w:p>
        </w:tc>
        <w:tc>
          <w:tcPr>
            <w:tcW w:w="1021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04EE96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03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E5C0E8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45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CA5EDD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4A13B2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474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867F58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7422CA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94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0B7035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5808EFA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5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69DFF1C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F4C2E8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0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8A1977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A3D2A7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793F154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043AEE66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90"/>
        </w:trPr>
        <w:tc>
          <w:tcPr>
            <w:tcW w:w="2599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F4AC01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Program "Příspěvek ZOO" 2024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56468E5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7881" w:rsidRPr="00A74CE5" w:rsidP="00A74CE5" w14:paraId="6BD02EB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C9C4340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1CCA6F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32E653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5ECCE4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8B1B96E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52389A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F658E1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608AC7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5CD66B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3EA3C57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C19C8D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16394C1F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63D8702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59FFA52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03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F6FB1C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9225" w:type="dxa"/>
            <w:gridSpan w:val="11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B03A763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Požadavky</w:t>
            </w:r>
          </w:p>
        </w:tc>
      </w:tr>
      <w:tr w14:paraId="57F64D03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F29FBD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Provozovatel ZOO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D9989E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Rozhodnuto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564B6E8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6DD140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A57281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CA9CD6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938BF9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11B6E1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45AEE2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F6E1AF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E0C624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3.1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C244F5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804598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9EB6E6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3.4</w:t>
            </w:r>
          </w:p>
        </w:tc>
      </w:tr>
      <w:tr w14:paraId="1F28AEA9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EF55AE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Brno,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289EFC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744 224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63B420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329 537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A60B7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B65A8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190 400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5F3479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10EE8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126 721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3F236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2 686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E29466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94 880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07D80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9A769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69055C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A3745C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57D9E2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A530B50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6C14C3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Děčín,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5141C6A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309 122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36DBD7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114 427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40A7A2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0FD615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38D31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AA7903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44 121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9543C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4 574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F99A01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39FC84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24 240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3D34C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C39C5C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F6471C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B6DB2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D32BDE5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EE5B6F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Dvůr Králové, a.s.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29F535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1 752 835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F0E7D5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1 036 708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9EC6D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380 000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E40AF7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216 000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2999C0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A03091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104 004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181783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16 115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EED0E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743B4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B5F0E2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8AF71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D9C22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9D5E1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425762B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EABB44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Hodonín,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6BA08D8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209 845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961C9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188 827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89CCB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C7F99D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63DB5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86DCA3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15 199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6F45D7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5 819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7B1F61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139DC9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3D074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F1A14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689B1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B7BB6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C492CD8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4C3321D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Chomutov,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3C9807A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356 108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F6B46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165 145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171D2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6A156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68B65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CAF17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124 083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435D84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66 880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0B62AC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94D7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4204D0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63882E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101AA2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E9B8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92CEE32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E4A1B0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Jihlava,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3DF58CC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645 997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02564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460 908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59948D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48C52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64C5FE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B0835C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17 156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504D05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3 133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4B87AF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452DAE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164 800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9A5BD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674AC7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508B92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AB4E7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8302ACE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BBAEEB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Liberec,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5B88CAF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594 356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9DED2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449 429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42EF2A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81FEE3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C03D13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97DD4D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39 327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B5C10C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5FD859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9FB4B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105 600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898A03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24636A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AAC00C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3A7D20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299BD53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AE714C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Hluboká nad Vltavou,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4C0C09A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683 165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4DB4F8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326 353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C8755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EE2069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024490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B12F1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291 155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0CA98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8 057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4F091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E1BDF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57 600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E5B8F7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99BBC7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69930B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DEDB08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1C016A8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F00FF4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Olomouc,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3799923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733 058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98C35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532 717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2F52A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277262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0007F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E2005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70 461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D8AE0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3E426C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2AFDCE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104 880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FBB8B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25 000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8DDBCF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DA6E4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6A98E2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A91D00B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713221B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Ostrava,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78F942F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1 225 563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D8A09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733 318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3AA50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7ECEA6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86 400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6E858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A9D57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59 867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12F03B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24 378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3AED3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199 200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4EE38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204D6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E976D6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122 400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24DEC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27E83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D1EFA9D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6E707A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Plzeň,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629FE3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1 081 151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AF394A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779 871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D9BA33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6D049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F99A34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41AE3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102 153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69072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19 127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E76F0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3ED4FB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180 000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21779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9A82C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3C2D65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4A5F1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DA0C9A6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8812B2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Praha,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0CA044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2 513 537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B5DF5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1 696 041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E90509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600 000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16FA3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2CDB03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7EDE6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206 305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CB84E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11 191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599E7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C42F92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05D35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2EA4FA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1FEF7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D73C6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5FBBB293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C64DC7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Ústí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nad Labem,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45396C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557 534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714326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366 445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CDDD09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497F5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186 400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4AEC52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FCDC38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4 689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3D3F16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4E00B6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22331B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B37CA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666E60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4926C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0614C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E59848C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EBE982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PARK Vyškov,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76CDCBB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108 961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00E46B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35 790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EBAA1C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8DD594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EB81BD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811EA4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2550B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73 171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3AC83B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C460E7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6A60FA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BB234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E9623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0D1DE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2D15F90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B3EAA9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Zlín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-Lešná,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28003C8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963 924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C1E8BD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771 405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AE782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91 200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E887E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56699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C29F9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13 319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1517B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DF8AF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88 000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861921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22E77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BBB13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2ED46E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3C6F5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1E6D0DCC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654C153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Chleby o.p.s.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50E4A4E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165 709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E971AE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93 200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5EF890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16890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36D4F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389E6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8 509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C611A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44A6D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65374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64 000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AB42C9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D1F9A7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0747E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02B767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3D6927A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58B71F0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Krokodýlí ZOO a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ochr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farma Protivín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7EA2307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113 229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F2A775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63 229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B30EEF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F4B5F1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98B5FB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2E343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39B87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0B193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7E0FA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A2B70E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F96413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2503D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B443C9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50 000</w:t>
            </w:r>
          </w:p>
        </w:tc>
      </w:tr>
      <w:tr w14:paraId="109A48F1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9BE46A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H.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Škrháková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(Papouščí ZOO)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4FB4EB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114 459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AB6082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114 459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464ABC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51F77D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3455E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757928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59DE6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5A5FCF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BE766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60A29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14A50F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B1048C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AC5C81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41D2410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09ED01B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Park exot. 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zv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o.p.s.  (ZOO Dvorec)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7BDF39A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317 716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DB4E8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247 366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03F053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CB7F5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60 784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8571BD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0D41F2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9 566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4BB4A4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01C26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2EFB8A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18A96A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CC399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6D68AD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F9A0E2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589DAB4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CFD615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 ČSOP Vlašim (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paraZOO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)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2071F7B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294 515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F397EC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15 861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BC05F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E2E8D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6AECC5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1869903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44 159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4CE51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895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A135B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77 600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3B4038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156 000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BF955D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7602C7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F95E27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41E9D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19B71AE0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3497F42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Zoopark Zájezd, o.p.s.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345BE82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140 035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4E4FF8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83 948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02B80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FF689F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01757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A8FCD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12 506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9D62C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3 581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87ACE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A412BA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40 000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133D9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D304E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135DA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9F9A8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85B9957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208ED58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Zoologická zahrada Tábor, a.s.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20063D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226 859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A6B40C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84 974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FA1629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D50399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26 713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9BD02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32098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47 057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48F40B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53 402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6B30BC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DD7432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14 713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6373C8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019E45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C5949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871FF4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E4D77E0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1D16882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Krokodýlí ZOO Praha, s.r.o.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503625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846706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1532D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EFC10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7210B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9CF16A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58A6158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7694FA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C4A3B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6C99D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FB871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1E84BF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7B8241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2B032C5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A74CE5" w:rsidP="00A74CE5" w14:paraId="6CFC86F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Na Hrádečku, s.r.o.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64402CB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253 836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D00ADF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157 505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E1FBB9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26D8E2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82 000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FF2CAB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0581EA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3F9BF74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13 755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D6960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EAC455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1EE1B4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699AE3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0BC4C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2C1DF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C2D762E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A74CE5" w:rsidP="00A74CE5" w14:paraId="3C98676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Faunapark</w:t>
            </w: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o.p.s.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02C2842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76 413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B5566D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70 952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6585F8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75528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8EFCBB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2267827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5 461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80454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92CE98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B0802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D5CE7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201967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992F22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56198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FDDD294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15"/>
        </w:trPr>
        <w:tc>
          <w:tcPr>
            <w:tcW w:w="2599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A74CE5" w:rsidP="00A74CE5" w14:paraId="271BB5A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Mořský svět, s.r.o.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A74CE5" w:rsidP="00A74CE5" w14:paraId="4973E1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7DA63A3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6D140D9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5597FD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58B3BC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0981B3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A74CE5" w:rsidP="00A74CE5" w14:paraId="4FDFD1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86E5B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1CBE20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44F984D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3369F1B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026AC98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A74CE5" w:rsidP="00A74CE5" w14:paraId="55C133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A3CB43D" w14:textId="77777777" w:rsidTr="00F97881">
        <w:tblPrEx>
          <w:tblW w:w="13948" w:type="dxa"/>
          <w:tblLayout w:type="fixed"/>
          <w:tblCellMar>
            <w:left w:w="70" w:type="dxa"/>
            <w:right w:w="70" w:type="dxa"/>
          </w:tblCellMar>
          <w:tblLook w:val="04A0"/>
        </w:tblPrEx>
        <w:trPr>
          <w:trHeight w:val="300"/>
        </w:trPr>
        <w:tc>
          <w:tcPr>
            <w:tcW w:w="259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2BE478A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Celkem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334A8F9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14 182 151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4E74256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8 918 415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58CC5A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1 071 200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32AE538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848 697</w:t>
            </w: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64C7A1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59824FC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1 346 394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773C116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306 764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5673D9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459 680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3566628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911 833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33DED9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25 008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074B7C3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122 400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75E812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A74CE5" w:rsidP="00A74CE5" w14:paraId="630B796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A74CE5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50 000</w:t>
            </w:r>
          </w:p>
        </w:tc>
      </w:tr>
    </w:tbl>
    <w:p w:rsidR="00A74CE5" w:rsidP="00A74CE5" w14:paraId="54D6E424" w14:textId="77777777"/>
    <w:p w:rsidR="00952F08" w:rsidP="00952F08" w14:paraId="24500AEB" w14:textId="77777777"/>
    <w:p w:rsidR="00F97881" w:rsidP="00952F08" w14:paraId="7E908EA1" w14:textId="77777777"/>
    <w:tbl>
      <w:tblPr>
        <w:tblW w:w="13325" w:type="dxa"/>
        <w:jc w:val="center"/>
        <w:tblCellMar>
          <w:left w:w="70" w:type="dxa"/>
          <w:right w:w="70" w:type="dxa"/>
        </w:tblCellMar>
        <w:tblLook w:val="04A0"/>
      </w:tblPr>
      <w:tblGrid>
        <w:gridCol w:w="2639"/>
        <w:gridCol w:w="1140"/>
        <w:gridCol w:w="1065"/>
        <w:gridCol w:w="827"/>
        <w:gridCol w:w="827"/>
        <w:gridCol w:w="577"/>
        <w:gridCol w:w="940"/>
        <w:gridCol w:w="965"/>
        <w:gridCol w:w="827"/>
        <w:gridCol w:w="927"/>
        <w:gridCol w:w="827"/>
        <w:gridCol w:w="777"/>
        <w:gridCol w:w="827"/>
        <w:gridCol w:w="827"/>
      </w:tblGrid>
      <w:tr w14:paraId="0086FF12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75"/>
          <w:jc w:val="center"/>
        </w:trPr>
        <w:tc>
          <w:tcPr>
            <w:tcW w:w="41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6A645A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MŽP - předměty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3316A71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29CD5E7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6AD1CBF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A34A35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06B96FA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A8BC23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EA6D08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09AEAB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222B4B5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1F53E4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8636AE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9083D63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single" w:sz="4" w:space="0" w:color="AAAAAA"/>
              <w:left w:val="nil"/>
              <w:bottom w:val="single" w:sz="4" w:space="0" w:color="AAAAAA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C27DE4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284BFE06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90"/>
          <w:jc w:val="center"/>
        </w:trPr>
        <w:tc>
          <w:tcPr>
            <w:tcW w:w="4140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5F40EA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Program "Příspěvek ZOO" 2025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9B4A64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F97881" w:rsidRPr="00F97881" w:rsidP="00F97881" w14:paraId="425BD41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AAAAA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7E4A8E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A30C6B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C442CAD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E72CCB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524DA4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1D6C669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07868436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E8ACBD5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DBA7768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583A022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AAAAAA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5A2F98B" w14:textId="777777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</w:tr>
      <w:tr w14:paraId="6D488EB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065CEC5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8B3174D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4" w:space="0" w:color="000000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97881" w:rsidRPr="00F97881" w:rsidP="00F97881" w14:paraId="6991CC2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 </w:t>
            </w:r>
          </w:p>
        </w:tc>
        <w:tc>
          <w:tcPr>
            <w:tcW w:w="13720" w:type="dxa"/>
            <w:gridSpan w:val="11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951AC38" w14:textId="777777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Požadavky</w:t>
            </w:r>
          </w:p>
        </w:tc>
      </w:tr>
      <w:tr w14:paraId="09B3CB2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39839C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Provozovatel ZOO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9EAA0A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Rozhodnuto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92219D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C45E14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FDF9BD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1.3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06B1C9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833B1C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237131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05E4AC0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0A9663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DC3DAC5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0DACA2A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2E836C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18A824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3.4</w:t>
            </w:r>
          </w:p>
        </w:tc>
      </w:tr>
      <w:tr w14:paraId="5F0C4F47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185ABAD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Brno,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7FE4A1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591 022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1214F6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286 913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5F0195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7088F7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68 840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E74DF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4BAF3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106 715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321EC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2 794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78A9D0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99 760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BB7157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26 000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9BE92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F09FB4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CF99F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F698B2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E3EC0ED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64A372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Děčín,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68C852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277 301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816E04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105 316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0A6CBF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9EB00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76D8C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0C22FE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46 147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4B4E2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4 078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A706E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63B341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84B2BF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6E37D3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046E3C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A9CD90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A8C6C4C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87C26B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Dvůr Králové, a.s.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DA0A3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1 262 974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6ADF9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829 287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B36BD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56 000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E1C803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256 000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670C6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F85BA1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99 319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8411E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14 368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543E67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8EE0FF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FE8612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0E42C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C8167B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B75A01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400EA71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82391C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Hodonín,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358A3D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271 147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36E249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189 963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37F8F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56 000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AD194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EAF1E0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F206B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16 404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9D2AA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8 780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1D82D4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D4D28C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423029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E2609E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455E6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E68C2A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093DCAA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22EE67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Chomutov,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1B3458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323 746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57F06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140 153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52B96D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4463F0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5EC944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00081F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125 948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E86C0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57 645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28D9A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D76AD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CDB10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B04256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91AE5D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7F0164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02D24AE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385400C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Jihlava,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2F34EC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639 527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C5BE2C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406 406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C18D5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FCFC3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128 000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07C0F1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25CA97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12 328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7DF3E6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A6B053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6B4B1A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89 600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D0F37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BCBEEB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992771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2F0850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79AEAC0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4EE502B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Liberec,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D2912A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672 092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BBE4D5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396 311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EA8E76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0C339F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C9435E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CE522C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30 181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D7425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BC7E2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E3E8A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245 600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0443E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525D7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7D5BD7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DD1E06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C5C42E3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D2C699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Hluboká nad Vltavou,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2C5DEB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587 869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A1154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228 184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5D38B5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9536B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A5FCCB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83C521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302 094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D26AB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3 991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868C7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7C8068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53 600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B02E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4E4B3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4D910D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6685A4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39C2A5D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A7EEA4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Olomouc,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73561D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626 036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9C2DFA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499 018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409CAF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6BCA81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E8981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C3245F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62 618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FB3945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74D8A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4CC9DA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54 400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8C8F50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06D9E1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85570F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0DC04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BB9A7F3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911ED6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Ostrava,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2B1C1B9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1 170 523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05A342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671 451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8FE2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DEBB8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101 600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71C0CC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A22CC0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51 325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3FA79B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22 947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B1D4D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208 800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E29B1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090EA8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281D98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A8277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A3699D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534E4C4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C6CE7F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Plzeň,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652625D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885 390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38593E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631 736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688AC2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44087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AA1738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ED8E12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110 748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1432F8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17 906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982052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C0CD09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125 000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2A9CFB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791C00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D80704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3606CA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69C6776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938D91E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Praha,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6FD9434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2 356 804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CF6F84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1 560 046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9A05F0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600 000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86ADDF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6D25D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F4842B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184 785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233560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11 973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677CF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D6E272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5E0E32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F771C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798787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F52CD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B7369B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2939E014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Ústí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nad Labem,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7E3C27A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351 388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4C951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292 032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A35ADF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85EC5D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50 080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6D8103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9F3ACC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4 076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43940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37E0D5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5D177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5 200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FECCC3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A63E37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519A1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361D69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600D0E3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5ABE7D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ZOO PARK Vyškov,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00FBB0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138 094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2AB7F1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30 114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83772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221C94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532B31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50CF8C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2 914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DAFF2E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65 066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20787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5D6C6D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40 000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B96EA2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7A13E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FDCCD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4CC205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8748CCA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185A924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 Zlín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-Lešná,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p.o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.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4E80298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1 074 088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5C51E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748 524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629DFB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154 400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F77A5A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C1BBAE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EDE470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18 364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0587F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E1ACAC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152 800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4E1424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0B7801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AB8FE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6146E5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8D903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167E15AE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2A4A2B1A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Chleby o.p.s.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76B2F18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144 832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9E7B13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73 245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8864C3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327C86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83F139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6E081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7 587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DC92B1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987CA1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9614E1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64 000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4FDB1D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39CEEC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682435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E5ED0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F800AB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E1284C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Krokodýlí ZOO a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ochr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farma Protivín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7DD63C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61 084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34A107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61 084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B6604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3C13B0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70313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C009AD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E4043F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27CB7E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5A894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F42B7D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D939CE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2F6DA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3188A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B01C91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6E285EF7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H.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Škrháková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(Papouščí ZOO)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56CCD0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95 998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A016CF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95 998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3BF06A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26EAE8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B2A289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B630D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1F6C06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23FC52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37B10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32F4C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8A3055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111519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0731BE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3B72B322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0E8CCB08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Park exot.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zv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. o.p.s.  (ZOO Dvorec)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37FA93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225 011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38BB52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218 310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1B1F4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305A58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AAC543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02670A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6 701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DBBBD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65C495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D765D0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0DCC2B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027D90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3BCB70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9C591A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49A9B59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3A4EF31F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 ČSOP Vlašim (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paraZOO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6816E03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137 513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0A4012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14 141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ECC68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2DDF03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7565DF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75F34E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39 372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A7D64E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794A36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56 000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C4C48D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28 000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593CF2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27DE93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36A01E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4D904D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A1415DD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A465B8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Zoopark Zájezd, o.p.s.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75F8FE7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72 566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C46F6F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47 864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97C61F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3C799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B52C9F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021AF26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ED151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F2D827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FF1EA3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24 000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EB4010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A990F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D0257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DDD9E7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2014DC48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F979DB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Zoologická zahrada Tábor, a.s.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158FA26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252 028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256358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107 031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050CD1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6D8E30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31 400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989ED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B63FA0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46 912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57ABD7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51 205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0C2AA8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71527B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15 480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1A2023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F3C6E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C6208C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7F86A5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032C80A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5B538AF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Krokodýlí ZOO Praha, s.r.o.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499328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D8245F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9C4192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30605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907FDE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2A34C6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DB7A1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8AC426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37D439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796B2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B4021A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657E1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474CEE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09E328BF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F97881" w:rsidRPr="00F97881" w:rsidP="00F97881" w14:paraId="77310A29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ZOO Na Hrádečku, s.r.o.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0794055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291 989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49DE2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168 966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7FC9C1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0FC1F9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102 701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3543DB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1D0843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3 722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76D6A6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16 600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B96E5D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6FBC0A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31A507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38E770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B78C9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3DF559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DE7980F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F97881" w:rsidP="00F97881" w14:paraId="6A9EE546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Faunapark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o.p.s.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0420C3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81 808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0DAB61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72 273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188D8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9E3339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8 320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C3F4D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38538D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1 215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8E2A75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A3970A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8A42A5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CF8F36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59E2E7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069CE9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6267F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CE74C91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F97881" w:rsidP="00F97881" w14:paraId="38C16273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Mořský svět, s.r.o.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5BD3BAF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100 000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4B760A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A02D95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A593BD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100 000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C5A9C4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B290C9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0D5697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63C5EF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514D87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3BC03A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88947F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59A4D62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B97781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D4CEE77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F97881" w:rsidP="00F97881" w14:paraId="00714FB0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Jiří 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Glatt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(Zoopark Nehvizdy)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38700AE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199 978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D5F17E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63 093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4258C5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F864DC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E63D45E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66D6EF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19 692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EB44A1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3 193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58AE9D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D3A7BC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7AB7FD9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95479B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8CEC2D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F16808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7A025EE7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F97881" w:rsidP="00F97881" w14:paraId="3B653302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Nadace Svět zvířat (Zoo Plasy)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4636C18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94 051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3DABB48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83 409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7F3A9B3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661F2A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76A626B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5F28099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9 844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E0551F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D25E4E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1CAE43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FA195E1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14FF9D4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D424E2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3BD8E2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668C72D3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15"/>
          <w:jc w:val="center"/>
        </w:trPr>
        <w:tc>
          <w:tcPr>
            <w:tcW w:w="4140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F97881" w:rsidRPr="00F97881" w:rsidP="00F97881" w14:paraId="47FFB8BB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Faunapark</w:t>
            </w: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 xml:space="preserve"> Sedlec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noWrap/>
            <w:vAlign w:val="bottom"/>
            <w:hideMark/>
          </w:tcPr>
          <w:p w:rsidR="00F97881" w:rsidRPr="00F97881" w:rsidP="00F97881" w14:paraId="25C56CB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21E8134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F38551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0F26674C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F558AB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1FB6E8C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F97881" w:rsidRPr="00F97881" w:rsidP="00F97881" w14:paraId="470D7F9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BE3FD5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47B1C1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21F199C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4CA4ADE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64B02526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F97881" w:rsidRPr="00F97881" w:rsidP="00F97881" w14:paraId="548DFF6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  <w:tr w14:paraId="4C2EB732" w14:textId="77777777" w:rsidTr="00F97881">
        <w:tblPrEx>
          <w:tblW w:w="13325" w:type="dxa"/>
          <w:jc w:val="center"/>
          <w:tblCellMar>
            <w:left w:w="70" w:type="dxa"/>
            <w:right w:w="70" w:type="dxa"/>
          </w:tblCellMar>
          <w:tblLook w:val="04A0"/>
        </w:tblPrEx>
        <w:trPr>
          <w:trHeight w:val="300"/>
          <w:jc w:val="center"/>
        </w:trPr>
        <w:tc>
          <w:tcPr>
            <w:tcW w:w="414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351E0961" w14:textId="777777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Celkem</w:t>
            </w:r>
          </w:p>
        </w:tc>
        <w:tc>
          <w:tcPr>
            <w:tcW w:w="174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1D45150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12 984 860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7E45B14B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8 020 868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52AF8A1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866 400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3350D03F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960 941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3E51D675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649D0A9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1 309 713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77AD0724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284 538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43F7F5AD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517 360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1A98C298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770 880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716E0567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18 000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24D22580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114 400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2CF55453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121 760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F97881" w:rsidRPr="00F97881" w:rsidP="00F97881" w14:paraId="5AB0D02A" w14:textId="7777777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</w:pPr>
            <w:r w:rsidRPr="00F97881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6"/>
                <w:szCs w:val="16"/>
                <w:lang w:eastAsia="cs-CZ"/>
                <w14:ligatures w14:val="none"/>
              </w:rPr>
              <w:t>0</w:t>
            </w:r>
          </w:p>
        </w:tc>
      </w:tr>
    </w:tbl>
    <w:p w:rsidR="00F97881" w:rsidP="00952F08" w14:paraId="6E1D64B4" w14:textId="77777777"/>
    <w:p w:rsidR="00F97881" w:rsidRPr="003A707A" w:rsidP="00952F08" w14:paraId="02E4EB0F" w14:textId="77777777">
      <w:pPr>
        <w:rPr>
          <w:rFonts w:ascii="Verdana" w:hAnsi="Verdana"/>
          <w:sz w:val="20"/>
          <w:szCs w:val="20"/>
        </w:rPr>
      </w:pPr>
    </w:p>
    <w:p w:rsidR="000B6019" w:rsidRPr="003A707A" w:rsidP="000B6019" w14:paraId="380820E7" w14:textId="77777777">
      <w:pPr>
        <w:rPr>
          <w:rFonts w:ascii="Verdana" w:hAnsi="Verdana"/>
          <w:b/>
          <w:bCs/>
          <w:sz w:val="20"/>
          <w:szCs w:val="20"/>
        </w:rPr>
      </w:pPr>
      <w:bookmarkStart w:id="0" w:name="_Toc100054464"/>
      <w:r w:rsidRPr="003A707A">
        <w:rPr>
          <w:rFonts w:ascii="Verdana" w:hAnsi="Verdana"/>
          <w:b/>
          <w:bCs/>
          <w:sz w:val="20"/>
          <w:szCs w:val="20"/>
        </w:rPr>
        <w:t>Předměty podpory</w:t>
      </w:r>
      <w:bookmarkEnd w:id="0"/>
    </w:p>
    <w:p w:rsidR="000B6019" w:rsidRPr="003A707A" w:rsidP="000B6019" w14:paraId="2AE30B2C" w14:textId="77777777">
      <w:p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 xml:space="preserve">Dotace z Programu jsou poskytovány z rozpočtu kapitoly 315-MŽP provozovatelům zoologických zahrad na činnosti a projekty v rámci následujících předmětů podpory: </w:t>
      </w:r>
    </w:p>
    <w:p w:rsidR="000B6019" w:rsidRPr="003A707A" w:rsidP="000B6019" w14:paraId="633054E0" w14:textId="77777777">
      <w:pPr>
        <w:rPr>
          <w:rFonts w:ascii="Verdana" w:hAnsi="Verdana"/>
          <w:b/>
          <w:bCs/>
          <w:sz w:val="20"/>
          <w:szCs w:val="20"/>
        </w:rPr>
      </w:pPr>
      <w:r w:rsidRPr="003A707A">
        <w:rPr>
          <w:rFonts w:ascii="Verdana" w:hAnsi="Verdana"/>
          <w:b/>
          <w:bCs/>
          <w:sz w:val="20"/>
          <w:szCs w:val="20"/>
        </w:rPr>
        <w:t>1.            Chov ohrožených druhů světové fauny v českých zoologických zahradách</w:t>
      </w:r>
    </w:p>
    <w:p w:rsidR="000B6019" w:rsidRPr="003A707A" w:rsidP="000B6019" w14:paraId="5034F090" w14:textId="77777777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>chov ohrožených druhů světové fauny chráněných podle zákona č. 100/2004 Sb., o ochraně druhů volně žijících živočichů a planě rostoucích rostlin regulováním obchodu s nimi,</w:t>
      </w:r>
    </w:p>
    <w:p w:rsidR="000B6019" w:rsidRPr="003A707A" w:rsidP="000B6019" w14:paraId="19FDA054" w14:textId="77777777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 xml:space="preserve">účast v </w:t>
      </w:r>
      <w:r w:rsidRPr="003A707A">
        <w:rPr>
          <w:rFonts w:ascii="Verdana" w:hAnsi="Verdana"/>
          <w:sz w:val="20"/>
          <w:szCs w:val="20"/>
        </w:rPr>
        <w:t>reintrodukčních</w:t>
      </w:r>
      <w:r w:rsidRPr="003A707A">
        <w:rPr>
          <w:rFonts w:ascii="Verdana" w:hAnsi="Verdana"/>
          <w:sz w:val="20"/>
          <w:szCs w:val="20"/>
        </w:rPr>
        <w:t xml:space="preserve"> programech a monitoringu ohrožených druhů světové fauny uvedených v </w:t>
      </w:r>
      <w:r w:rsidRPr="003A707A">
        <w:rPr>
          <w:rFonts w:ascii="Verdana" w:hAnsi="Verdana"/>
          <w:sz w:val="20"/>
          <w:szCs w:val="20"/>
        </w:rPr>
        <w:t>pododst</w:t>
      </w:r>
      <w:r w:rsidRPr="003A707A">
        <w:rPr>
          <w:rFonts w:ascii="Verdana" w:hAnsi="Verdana"/>
          <w:sz w:val="20"/>
          <w:szCs w:val="20"/>
        </w:rPr>
        <w:t xml:space="preserve">. 1.1 tohoto článku. </w:t>
      </w:r>
    </w:p>
    <w:p w:rsidR="000B6019" w:rsidRPr="003A707A" w:rsidP="000B6019" w14:paraId="31FC6C17" w14:textId="77777777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>realizace vzdělávacích programů a zapojení do vzdělávání veřejnosti a osvěty v oblasti ochrany ohrožených druhů, především ve smyslu Úmluvy o biologické rozmanitosti (</w:t>
      </w:r>
      <w:r w:rsidRPr="003A707A">
        <w:rPr>
          <w:rFonts w:ascii="Verdana" w:hAnsi="Verdana"/>
          <w:sz w:val="20"/>
          <w:szCs w:val="20"/>
        </w:rPr>
        <w:t>Convention</w:t>
      </w:r>
      <w:r w:rsidRPr="003A707A">
        <w:rPr>
          <w:rFonts w:ascii="Verdana" w:hAnsi="Verdana"/>
          <w:sz w:val="20"/>
          <w:szCs w:val="20"/>
        </w:rPr>
        <w:t xml:space="preserve"> on </w:t>
      </w:r>
      <w:r w:rsidRPr="003A707A">
        <w:rPr>
          <w:rFonts w:ascii="Verdana" w:hAnsi="Verdana"/>
          <w:sz w:val="20"/>
          <w:szCs w:val="20"/>
        </w:rPr>
        <w:t>Biological</w:t>
      </w:r>
      <w:r w:rsidRPr="003A707A">
        <w:rPr>
          <w:rFonts w:ascii="Verdana" w:hAnsi="Verdana"/>
          <w:sz w:val="20"/>
          <w:szCs w:val="20"/>
        </w:rPr>
        <w:t xml:space="preserve"> Diversity, zkráceně CBD), a s tím související publikační činnost.</w:t>
      </w:r>
    </w:p>
    <w:p w:rsidR="000B6019" w:rsidRPr="003A707A" w:rsidP="000B6019" w14:paraId="3BCB8353" w14:textId="77777777">
      <w:pPr>
        <w:rPr>
          <w:rFonts w:ascii="Verdana" w:hAnsi="Verdana"/>
          <w:b/>
          <w:bCs/>
          <w:sz w:val="20"/>
          <w:szCs w:val="20"/>
        </w:rPr>
      </w:pPr>
      <w:r w:rsidRPr="003A707A">
        <w:rPr>
          <w:rFonts w:ascii="Verdana" w:hAnsi="Verdana"/>
          <w:b/>
          <w:bCs/>
          <w:sz w:val="20"/>
          <w:szCs w:val="20"/>
        </w:rPr>
        <w:t xml:space="preserve">2.            Zapojení českých zoologických zahrad do systému ochrany přírody České republiky </w:t>
      </w:r>
    </w:p>
    <w:p w:rsidR="000B6019" w:rsidRPr="003A707A" w:rsidP="000B6019" w14:paraId="0979E03F" w14:textId="77777777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>péče o zvláště chráněné živočichy odebrané podle zákona č. 114/1992 Sb., o ochraně přírody a krajiny,</w:t>
      </w:r>
    </w:p>
    <w:p w:rsidR="000B6019" w:rsidRPr="003A707A" w:rsidP="000B6019" w14:paraId="239C833E" w14:textId="77777777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>chov zvláště chráněných druhů živočichů podle zákona č. 114/1992 Sb., o ochraně přírody a krajiny a zapojení zoologické zahrady do záchranných programů těchto druhů, které z pověření MŽP realizuje AOPK ČR,</w:t>
      </w:r>
    </w:p>
    <w:p w:rsidR="000B6019" w:rsidRPr="003A707A" w:rsidP="000B6019" w14:paraId="46639766" w14:textId="77777777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 xml:space="preserve">chov vzácných a vymírajících plemen domácích zvířat za účelem záchrany jejich jedinečného genofondu </w:t>
      </w:r>
      <w:r w:rsidRPr="003A707A">
        <w:rPr>
          <w:rFonts w:ascii="Verdana" w:hAnsi="Verdana"/>
          <w:i/>
          <w:iCs/>
          <w:sz w:val="20"/>
          <w:szCs w:val="20"/>
        </w:rPr>
        <w:t>(Pozn. Seznam bude zaslán zoo jako příloha informačního dopisu)</w:t>
      </w:r>
      <w:r w:rsidRPr="003A707A">
        <w:rPr>
          <w:rFonts w:ascii="Verdana" w:hAnsi="Verdana"/>
          <w:sz w:val="20"/>
          <w:szCs w:val="20"/>
        </w:rPr>
        <w:t>,</w:t>
      </w:r>
    </w:p>
    <w:p w:rsidR="000B6019" w:rsidRPr="003A707A" w:rsidP="000B6019" w14:paraId="75B3EE88" w14:textId="77777777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 xml:space="preserve">účast v </w:t>
      </w:r>
      <w:r w:rsidRPr="003A707A">
        <w:rPr>
          <w:rFonts w:ascii="Verdana" w:hAnsi="Verdana"/>
          <w:sz w:val="20"/>
          <w:szCs w:val="20"/>
        </w:rPr>
        <w:t>reintrodukčních</w:t>
      </w:r>
      <w:r w:rsidRPr="003A707A">
        <w:rPr>
          <w:rFonts w:ascii="Verdana" w:hAnsi="Verdana"/>
          <w:sz w:val="20"/>
          <w:szCs w:val="20"/>
        </w:rPr>
        <w:t xml:space="preserve"> programech, inventarizačních průzkumech a monitoringu zvláště chráněných druhů živočichů pro potřeby ochrany přírody podle zákona č. 114/1992 Sb., o ochraně přírody a krajiny, </w:t>
      </w:r>
    </w:p>
    <w:p w:rsidR="000B6019" w:rsidRPr="003A707A" w:rsidP="000B6019" w14:paraId="12D2C661" w14:textId="77777777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3A707A">
        <w:rPr>
          <w:rFonts w:ascii="Verdana" w:hAnsi="Verdana"/>
          <w:sz w:val="20"/>
          <w:szCs w:val="20"/>
        </w:rPr>
        <w:t>realizace vzdělávacích programů a zapojení do vzdělávání veřejnosti a osvěty v oblasti ochrany přírody, především ve smyslu Úmluvy o biologické rozmanitosti (</w:t>
      </w:r>
      <w:r w:rsidRPr="003A707A">
        <w:rPr>
          <w:rFonts w:ascii="Verdana" w:hAnsi="Verdana"/>
          <w:sz w:val="20"/>
          <w:szCs w:val="20"/>
        </w:rPr>
        <w:t>Convention</w:t>
      </w:r>
      <w:r w:rsidRPr="003A707A">
        <w:rPr>
          <w:rFonts w:ascii="Verdana" w:hAnsi="Verdana"/>
          <w:sz w:val="20"/>
          <w:szCs w:val="20"/>
        </w:rPr>
        <w:t xml:space="preserve"> on </w:t>
      </w:r>
      <w:r w:rsidRPr="003A707A">
        <w:rPr>
          <w:rFonts w:ascii="Verdana" w:hAnsi="Verdana"/>
          <w:sz w:val="20"/>
          <w:szCs w:val="20"/>
        </w:rPr>
        <w:t>Biological</w:t>
      </w:r>
      <w:r w:rsidRPr="003A707A">
        <w:rPr>
          <w:rFonts w:ascii="Verdana" w:hAnsi="Verdana"/>
          <w:sz w:val="20"/>
          <w:szCs w:val="20"/>
        </w:rPr>
        <w:t xml:space="preserve"> Diversity, zkráceně CBD), realizovaných nástrojů aktivní druhové ochrany orgány ochrany přírody /záchranné programy, programy péče a regionální akční plány/ a s tím související publikační činnost.</w:t>
      </w:r>
    </w:p>
    <w:p w:rsidR="000B6019" w:rsidRPr="000B2640" w:rsidP="000B6019" w14:paraId="3B112B2A" w14:textId="77777777"/>
    <w:p w:rsidR="000B6019" w:rsidRPr="000B2640" w:rsidP="000B6019" w14:paraId="1CB1BF61" w14:textId="77777777">
      <w:pPr>
        <w:rPr>
          <w:b/>
          <w:bCs/>
        </w:rPr>
      </w:pPr>
      <w:r w:rsidRPr="000B2640">
        <w:rPr>
          <w:b/>
          <w:bCs/>
        </w:rPr>
        <w:t>3.            Spolupráce českých zoologických zahrad v rámci mezinárodních programů chovů ohrožených druhů s významnými zoologickými zahradami a institucemi v cizině, podpora členství a účasti českých zoologických zahrad v mezinárodních organizacích</w:t>
      </w:r>
    </w:p>
    <w:p w:rsidR="000B6019" w:rsidRPr="000B2640" w:rsidP="000B6019" w14:paraId="6A07ACE6" w14:textId="77777777">
      <w:pPr>
        <w:numPr>
          <w:ilvl w:val="1"/>
          <w:numId w:val="4"/>
        </w:numPr>
      </w:pPr>
      <w:r w:rsidRPr="000B2640">
        <w:t>vedení a vydání evropských plemenných knih (</w:t>
      </w:r>
      <w:r w:rsidRPr="000B2640">
        <w:t>European</w:t>
      </w:r>
      <w:r w:rsidRPr="000B2640">
        <w:t xml:space="preserve"> </w:t>
      </w:r>
      <w:r w:rsidRPr="000B2640">
        <w:t>Studbooks</w:t>
      </w:r>
      <w:r w:rsidRPr="000B2640">
        <w:t xml:space="preserve">, zkráceně ESB) a mezinárodních plemenných knih (International </w:t>
      </w:r>
      <w:r w:rsidRPr="000B2640">
        <w:t>Studbooks</w:t>
      </w:r>
      <w:r w:rsidRPr="000B2640">
        <w:t>, zkráceně ISB) v rámci mezinárodní spolupráce,</w:t>
      </w:r>
    </w:p>
    <w:p w:rsidR="000B6019" w:rsidRPr="000B2640" w:rsidP="000B6019" w14:paraId="4380EA64" w14:textId="77777777">
      <w:pPr>
        <w:numPr>
          <w:ilvl w:val="1"/>
          <w:numId w:val="4"/>
        </w:numPr>
      </w:pPr>
      <w:r w:rsidRPr="000B2640">
        <w:t xml:space="preserve">vedení a vydání publikace „Ročenka zoologických zahrad za rok 2024", zachycující změny stavů zvířat chovaných v zoologických zahradách České republiky od 1. 1. 2024 do 31. 12. 2024, </w:t>
      </w:r>
    </w:p>
    <w:p w:rsidR="000B6019" w:rsidRPr="000B2640" w:rsidP="000B6019" w14:paraId="43ACDB50" w14:textId="77777777">
      <w:pPr>
        <w:numPr>
          <w:ilvl w:val="1"/>
          <w:numId w:val="4"/>
        </w:numPr>
      </w:pPr>
      <w:r w:rsidRPr="000B2640">
        <w:t xml:space="preserve">vydání publikace „Výroční zpráva Unie českých a slovenských zoologických zahrad za rok 2024“, </w:t>
      </w:r>
    </w:p>
    <w:p w:rsidR="000B6019" w:rsidRPr="000B2640" w:rsidP="000B6019" w14:paraId="596675DC" w14:textId="77777777">
      <w:pPr>
        <w:numPr>
          <w:ilvl w:val="1"/>
          <w:numId w:val="4"/>
        </w:numPr>
      </w:pPr>
      <w:r w:rsidRPr="000B2640">
        <w:t xml:space="preserve">vydání publikace „Výroční zpráva České asociace zoologických zahrad a akvárií za rok 2024“. </w:t>
      </w:r>
    </w:p>
    <w:p w:rsidR="000B6019" w:rsidP="000B6019" w14:paraId="4AC4650B" w14:textId="77777777"/>
    <w:p w:rsidR="00F97881" w:rsidP="00F97881" w14:paraId="1EFF4110" w14:textId="3F0972EB">
      <w:pPr>
        <w:ind w:left="360"/>
      </w:pPr>
    </w:p>
    <w:sectPr w:rsidSect="00A74CE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374A569A"/>
    <w:multiLevelType w:val="hybridMultilevel"/>
    <w:tmpl w:val="361653B2"/>
    <w:lvl w:ilvl="0">
      <w:start w:val="1"/>
      <w:numFmt w:val="decimal"/>
      <w:lvlText w:val="2.%1"/>
      <w:lvlJc w:val="left"/>
      <w:pPr>
        <w:tabs>
          <w:tab w:val="num" w:pos="1440"/>
        </w:tabs>
        <w:ind w:left="1440" w:hanging="360"/>
      </w:pPr>
      <w:rPr>
        <w:rFonts w:ascii="Verdana" w:hAnsi="Verdana" w:cs="Times New Roman" w:hint="default"/>
        <w:sz w:val="22"/>
        <w:szCs w:val="22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42CA0041"/>
    <w:multiLevelType w:val="multilevel"/>
    <w:tmpl w:val="41E20308"/>
    <w:lvl w:ilvl="0">
      <w:start w:val="2"/>
      <w:numFmt w:val="none"/>
      <w:lvlText w:val="3"/>
      <w:lvlJc w:val="left"/>
      <w:pPr>
        <w:tabs>
          <w:tab w:val="num" w:pos="450"/>
        </w:tabs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3.%2"/>
      <w:lvlJc w:val="left"/>
      <w:pPr>
        <w:tabs>
          <w:tab w:val="num" w:pos="592"/>
        </w:tabs>
        <w:ind w:left="592" w:hanging="450"/>
      </w:pPr>
      <w:rPr>
        <w:rFonts w:ascii="Verdana" w:hAnsi="Verdana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  <w:ind w:left="8608" w:hanging="1800"/>
      </w:pPr>
      <w:rPr>
        <w:rFonts w:ascii="Times New Roman" w:hAnsi="Times New Roman" w:cs="Times New Roman" w:hint="default"/>
      </w:rPr>
    </w:lvl>
  </w:abstractNum>
  <w:abstractNum w:abstractNumId="2">
    <w:nsid w:val="57CB49F1"/>
    <w:multiLevelType w:val="hybridMultilevel"/>
    <w:tmpl w:val="C6CAE9B0"/>
    <w:lvl w:ilvl="0">
      <w:start w:val="1"/>
      <w:numFmt w:val="decimal"/>
      <w:lvlText w:val="1.%1"/>
      <w:lvlJc w:val="left"/>
      <w:pPr>
        <w:ind w:left="1440" w:hanging="360"/>
      </w:pPr>
      <w:rPr>
        <w:rFonts w:ascii="Verdana" w:hAnsi="Verdana" w:cs="Times New Roman"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C2E470F"/>
    <w:multiLevelType w:val="hybridMultilevel"/>
    <w:tmpl w:val="A4C80FC8"/>
    <w:lvl w:ilvl="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90"/>
    <w:rsid w:val="000B2640"/>
    <w:rsid w:val="000B6019"/>
    <w:rsid w:val="003138B4"/>
    <w:rsid w:val="003A707A"/>
    <w:rsid w:val="004E5EEF"/>
    <w:rsid w:val="006055A8"/>
    <w:rsid w:val="00783834"/>
    <w:rsid w:val="007B2051"/>
    <w:rsid w:val="007D315F"/>
    <w:rsid w:val="007F76B7"/>
    <w:rsid w:val="00835D72"/>
    <w:rsid w:val="00952F08"/>
    <w:rsid w:val="009E3701"/>
    <w:rsid w:val="00A74CE5"/>
    <w:rsid w:val="00C03690"/>
    <w:rsid w:val="00D92E0B"/>
    <w:rsid w:val="00E068BD"/>
    <w:rsid w:val="00F82FD7"/>
    <w:rsid w:val="00F97881"/>
  </w:rsids>
  <w:docVars>
    <w:docVar w:name="AnonymizaceNavrh"/>
    <w:docVar w:name="CelyZnak_PisemnostZnak" w:val="170.12"/>
    <w:docVar w:name="Cislo_PostaOdesPisemnostDokumentVerze_PostaOdesPisemnost" w:val="VÝTISK Č. ..."/>
    <w:docVar w:name="CJ" w:val="MZP/2026/290/778"/>
    <w:docVar w:name="CJ_PostaDoruc_PisemnostOdpovedNa_Pisemnost" w:val="XXX-XXX-XXX"/>
    <w:docVar w:name="CJ_Spis_Pisemnost" w:val="MZP/2026/290/778"/>
    <w:docVar w:name="Contact_PostaOdes" w:val="Smejkal Petr, Mgr., advokát&#13;&#10;Petr Smejkal&#13;&#10;Na Sadech 2033/21&#13;&#10;České Budějovice 3&#13;&#10;370 01 České Budějovice&#13;&#10;České Budějovice, Jihočeský kraj&#13;&#10;Česká republika"/>
    <w:docVar w:name="Contact_PostaOdes_All" w:val="Smejkal Petr, Mgr., advokát, Petr Smejkal, Na Sadech 2033/21, České Budějovice 3, 370 01 České Budějovice"/>
    <w:docVar w:name="DatumNaroz"/>
    <w:docVar w:name="DatumPlatnosti_PisemnostTypZpristupneniInformaciZOSZ_Pisemnost" w:val="ZOSZ_DatumPlatnosti"/>
    <w:docVar w:name="DatumPoriz_Pisemnost" w:val="2.4.2026"/>
    <w:docVar w:name="Datum_PostaDoruc_PisemnostOdpovedNa_Pisemnost" w:val="12.3.2026"/>
    <w:docVar w:name="DisplayName_CisloObalky_PostaOdes" w:val="ČÍSLO OBÁLKY"/>
    <w:docVar w:name="DisplayName_CJCol" w:val="&lt;TABLE&gt;&lt;TR&gt;&lt;TD&gt;Č.j.:&lt;/TD&gt;&lt;TD&gt;MZP/2026/290/778&lt;/TD&gt;&lt;/TR&gt;&lt;TR&gt;&lt;TD&gt;&lt;/TD&gt;&lt;TD&gt;&lt;/TD&gt;&lt;/TR&gt;&lt;/TABLE&gt;"/>
    <w:docVar w:name="DisplayName_PoziceMa_Pisemnost" w:val="Mgr. Martina Pšeničková"/>
    <w:docVar w:name="DisplayName_SlozkaStupenUtajeniCollection_Slozka_Pisemnost"/>
    <w:docVar w:name="DisplayName_SpisovyUzel_PoziceZodpo_Pisemnost" w:val="Odbor právní a řízení státní správy"/>
    <w:docVar w:name="DisplayName_Spis_Pisemnost" w:val="106._Smejkal_dotace a příspěvky zoologickým zahradám"/>
    <w:docVar w:name="DisplayName_UserPoriz_Pisemnost" w:val="Mgr. Martina Pšeničková"/>
    <w:docVar w:name="DuvodZmeny_SlozkaStupenUtajeniCollection_Slozka_Pisemnost"/>
    <w:docVar w:name="EC_Pisemnost" w:val="ENV/2026/269281"/>
    <w:docVar w:name="Key_BarCode_Pisemnost" w:val="*B003460339*"/>
    <w:docVar w:name="Key_BarCode_PostaOdes" w:val="11101001011"/>
    <w:docVar w:name="KRukam" w:val="{KRukam}"/>
    <w:docVar w:name="NameAddress_Contact_SpisovyUzel_PoziceZodpo_Pisemnost" w:val="ADRESÁT SU..."/>
    <w:docVar w:name="NamePostalAddress_Contact_PostaOdes" w:val="Smejkal Petr, Mgr., advokát&#13;&#10;Petr Smejkal&#13;&#10;{PostalAddress_Contact_PostaOdes}"/>
    <w:docVar w:name="Odkaz" w:val="ODKAZ"/>
    <w:docVar w:name="Password_PisemnostTypZpristupneniInformaciZOSZ_Pisemnost" w:val="ZOSZ_Password"/>
    <w:docVar w:name="PocetListuDokumentu_Pisemnost" w:val="2"/>
    <w:docVar w:name="PocetListu_Pisemnost" w:val="2"/>
    <w:docVar w:name="PocetPriloh_Pisemnost" w:val="POČET PŘÍLOH"/>
    <w:docVar w:name="Podpis"/>
    <w:docVar w:name="PoleVlastnost"/>
    <w:docVar w:name="PostalAddress_Contact_SpisovyUzel_PoziceZodpo_Pisemnost" w:val="ADRESA SU..."/>
    <w:docVar w:name="QREC_Pisemnost" w:val="ENV/2026/269281"/>
    <w:docVar w:name="RC"/>
    <w:docVar w:name="SkartacniZnakLhuta_PisemnostZnak" w:val="V/10"/>
    <w:docVar w:name="SmlouvaCislo" w:val="ČÍSLO SMLOUVY"/>
    <w:docVar w:name="SZ_Spis_Pisemnost" w:val="ZN/MZP/2026/290/235"/>
    <w:docVar w:name="Termin_Pisemnost" w:val="1.4.2026"/>
    <w:docVar w:name="TEST" w:val="testovací pole"/>
    <w:docVar w:name="TypPrilohy_Pisemnost" w:val="TYP PŘÍLOHY"/>
    <w:docVar w:name="UserName_PisemnostTypZpristupneniInformaciZOSZ_Pisemnost" w:val="ZOSZ_UserName"/>
    <w:docVar w:name="Vec_Pisemnost" w:val="106/1999 Sb._Smejkal_odpověď"/>
    <w:docVar w:name="Zkratka_SpisovyUzel_PoziceZodpo_Pisemnost" w:val="290"/>
  </w:docVar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6547BE"/>
  <w15:chartTrackingRefBased/>
  <w15:docId w15:val="{DB6F4B74-9355-44DE-9DAA-66639ADB3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Nadpis1Char"/>
    <w:uiPriority w:val="9"/>
    <w:qFormat/>
    <w:rsid w:val="00C036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C036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C036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C036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C036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C036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Nadpis7Char"/>
    <w:uiPriority w:val="9"/>
    <w:semiHidden/>
    <w:unhideWhenUsed/>
    <w:qFormat/>
    <w:rsid w:val="00C036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Nadpis8Char"/>
    <w:uiPriority w:val="9"/>
    <w:semiHidden/>
    <w:unhideWhenUsed/>
    <w:qFormat/>
    <w:rsid w:val="00C036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Nadpis9Char"/>
    <w:uiPriority w:val="9"/>
    <w:semiHidden/>
    <w:unhideWhenUsed/>
    <w:qFormat/>
    <w:rsid w:val="00C036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dpis1Char">
    <w:name w:val="Nadpis 1 Char"/>
    <w:basedOn w:val="DefaultParagraphFont"/>
    <w:link w:val="Heading1"/>
    <w:uiPriority w:val="9"/>
    <w:rsid w:val="00C036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DefaultParagraphFont"/>
    <w:link w:val="Heading2"/>
    <w:uiPriority w:val="9"/>
    <w:semiHidden/>
    <w:rsid w:val="00C036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DefaultParagraphFont"/>
    <w:link w:val="Heading3"/>
    <w:uiPriority w:val="9"/>
    <w:semiHidden/>
    <w:rsid w:val="00C036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DefaultParagraphFont"/>
    <w:link w:val="Heading4"/>
    <w:uiPriority w:val="9"/>
    <w:semiHidden/>
    <w:rsid w:val="00C03690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DefaultParagraphFont"/>
    <w:link w:val="Heading5"/>
    <w:uiPriority w:val="9"/>
    <w:semiHidden/>
    <w:rsid w:val="00C03690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DefaultParagraphFont"/>
    <w:link w:val="Heading6"/>
    <w:uiPriority w:val="9"/>
    <w:semiHidden/>
    <w:rsid w:val="00C0369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DefaultParagraphFont"/>
    <w:link w:val="Heading7"/>
    <w:uiPriority w:val="9"/>
    <w:semiHidden/>
    <w:rsid w:val="00C0369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DefaultParagraphFont"/>
    <w:link w:val="Heading8"/>
    <w:uiPriority w:val="9"/>
    <w:semiHidden/>
    <w:rsid w:val="00C0369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DefaultParagraphFont"/>
    <w:link w:val="Heading9"/>
    <w:uiPriority w:val="9"/>
    <w:semiHidden/>
    <w:rsid w:val="00C036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zevChar"/>
    <w:uiPriority w:val="10"/>
    <w:qFormat/>
    <w:rsid w:val="00C036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DefaultParagraphFont"/>
    <w:link w:val="Title"/>
    <w:uiPriority w:val="10"/>
    <w:rsid w:val="00C036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PodnadpisChar"/>
    <w:uiPriority w:val="11"/>
    <w:qFormat/>
    <w:rsid w:val="00C036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DefaultParagraphFont"/>
    <w:link w:val="Subtitle"/>
    <w:uiPriority w:val="11"/>
    <w:rsid w:val="00C036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tChar"/>
    <w:uiPriority w:val="29"/>
    <w:qFormat/>
    <w:rsid w:val="00C036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DefaultParagraphFont"/>
    <w:link w:val="Quote"/>
    <w:uiPriority w:val="29"/>
    <w:rsid w:val="00C036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36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36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VrazncittChar"/>
    <w:uiPriority w:val="30"/>
    <w:qFormat/>
    <w:rsid w:val="00C036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DefaultParagraphFont"/>
    <w:link w:val="IntenseQuote"/>
    <w:uiPriority w:val="30"/>
    <w:rsid w:val="00C036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36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D2E8A-087F-477B-8442-38808C58D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1415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MZP</Company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Kášková</dc:creator>
  <cp:lastModifiedBy>Martina Pšeničková</cp:lastModifiedBy>
  <cp:revision>3</cp:revision>
  <dcterms:created xsi:type="dcterms:W3CDTF">2026-04-02T12:17:00Z</dcterms:created>
  <dcterms:modified xsi:type="dcterms:W3CDTF">2026-04-02T12:18:00Z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170.12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MZP/2026/290/778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MZP/2026/290/778</vt:lpwstr>
  </property>
  <property fmtid="{D5CDD505-2E9C-101B-9397-08002B2CF9AE}" pid="8" name="Contact_PostaOdes">
    <vt:lpwstr>Smejkal Petr, Mgr., advokát
Petr Smejkal
Na Sadech 2033/21
České Budějovice 3
370 01 České Budějovice
České Budějovice, Jihočeský kraj
Česká republika</vt:lpwstr>
  </property>
  <property fmtid="{D5CDD505-2E9C-101B-9397-08002B2CF9AE}" pid="9" name="Contact_PostaOdes_All">
    <vt:lpwstr>Smejkal Petr, Mgr., advokát, Petr Smejkal, Na Sadech 2033/21, České Budějovice 3, 370 01 České Budějovice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2.4.2026</vt:lpwstr>
  </property>
  <property fmtid="{D5CDD505-2E9C-101B-9397-08002B2CF9AE}" pid="13" name="Datum_PostaDoruc_PisemnostOdpovedNa_Pisemnost">
    <vt:lpwstr>12.3.2026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&lt;TABLE&gt;&lt;TR&gt;&lt;TD&gt;Č.j.:&lt;/TD&gt;&lt;TD&gt;MZP/2026/290/778&lt;/TD&gt;&lt;/TR&gt;&lt;TR&gt;&lt;TD&gt;&lt;/TD&gt;&lt;TD&gt;&lt;/TD&gt;&lt;/TR&gt;&lt;/TABLE&gt;</vt:lpwstr>
  </property>
  <property fmtid="{D5CDD505-2E9C-101B-9397-08002B2CF9AE}" pid="16" name="DisplayName_PoziceMa_Pisemnost">
    <vt:lpwstr>Mgr. Martina Pšeničková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právní a řízení státní správy</vt:lpwstr>
  </property>
  <property fmtid="{D5CDD505-2E9C-101B-9397-08002B2CF9AE}" pid="19" name="DisplayName_Spis_Pisemnost">
    <vt:lpwstr>106._Smejkal_dotace a příspěvky zoologickým zahradám</vt:lpwstr>
  </property>
  <property fmtid="{D5CDD505-2E9C-101B-9397-08002B2CF9AE}" pid="20" name="DisplayName_UserPoriz_Pisemnost">
    <vt:lpwstr>Mgr. Martina Pšeničková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ENV/2026/269281</vt:lpwstr>
  </property>
  <property fmtid="{D5CDD505-2E9C-101B-9397-08002B2CF9AE}" pid="23" name="Key_BarCode_Pisemnost">
    <vt:lpwstr>*B003460339*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ADRESÁT SU...</vt:lpwstr>
  </property>
  <property fmtid="{D5CDD505-2E9C-101B-9397-08002B2CF9AE}" pid="27" name="NamePostalAddress_Contact_PostaOdes">
    <vt:lpwstr>Smejkal Petr, Mgr., advokát
Petr Smejkal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</vt:lpwstr>
  </property>
  <property fmtid="{D5CDD505-2E9C-101B-9397-08002B2CF9AE}" pid="32" name="PocetPriloh_Pisemnost">
    <vt:lpwstr>POČET PŘÍLOH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ADRESA SU...</vt:lpwstr>
  </property>
  <property fmtid="{D5CDD505-2E9C-101B-9397-08002B2CF9AE}" pid="36" name="QREC_Pisemnost">
    <vt:lpwstr>ENV/2026/269281</vt:lpwstr>
  </property>
  <property fmtid="{D5CDD505-2E9C-101B-9397-08002B2CF9AE}" pid="37" name="RC">
    <vt:lpwstr/>
  </property>
  <property fmtid="{D5CDD505-2E9C-101B-9397-08002B2CF9AE}" pid="38" name="SkartacniZnakLhuta_PisemnostZnak">
    <vt:lpwstr>V/10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ZN/MZP/2026/290/235</vt:lpwstr>
  </property>
  <property fmtid="{D5CDD505-2E9C-101B-9397-08002B2CF9AE}" pid="41" name="Termin_Pisemnost">
    <vt:lpwstr>1.4.2026</vt:lpwstr>
  </property>
  <property fmtid="{D5CDD505-2E9C-101B-9397-08002B2CF9AE}" pid="42" name="TEST">
    <vt:lpwstr>testovací pole</vt:lpwstr>
  </property>
  <property fmtid="{D5CDD505-2E9C-101B-9397-08002B2CF9AE}" pid="43" name="TypPrilohy_Pisemnost">
    <vt:lpwstr>TYP PŘÍLOHY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106/1999 Sb._Smejkal_odpověď</vt:lpwstr>
  </property>
  <property fmtid="{D5CDD505-2E9C-101B-9397-08002B2CF9AE}" pid="46" name="Zkratka_SpisovyUzel_PoziceZodpo_Pisemnost">
    <vt:lpwstr>290</vt:lpwstr>
  </property>
</Properties>
</file>